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46" w:rsidRDefault="00D72570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>
        <w:rPr>
          <w:noProof/>
          <w:lang w:eastAsia="es-AR"/>
        </w:rPr>
        <w:drawing>
          <wp:inline distT="0" distB="0" distL="0" distR="0" wp14:anchorId="78E2B112" wp14:editId="450A93E4">
            <wp:extent cx="5895975" cy="1499853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80" t="16304" r="30504" b="65511"/>
                    <a:stretch/>
                  </pic:blipFill>
                  <pic:spPr bwMode="auto">
                    <a:xfrm>
                      <a:off x="0" y="0"/>
                      <a:ext cx="5920743" cy="150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246" w:rsidRDefault="00BA2246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D72570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ESPACIO CURRICULAR: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Bases Neurofisiológicas del aprendizaje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CURSO: 1ro A  / 1roB  / 1roC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CICLO LECTIVO: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AÑO 2021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CANTIDAD DE HORAS SEMANALES: 2 módulos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:rsidR="00D72570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PROFESOR</w:t>
      </w: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A: Lic Lencina, Liliana Marcela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:rsidR="00D72570" w:rsidRDefault="00D72570" w:rsidP="00D725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BA2246" w:rsidRDefault="0051425F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EXPEC</w:t>
      </w:r>
      <w:r w:rsidR="00D70D5F">
        <w:rPr>
          <w:rFonts w:ascii="Arial" w:eastAsia="Times New Roman" w:hAnsi="Arial" w:cs="Arial"/>
          <w:b/>
          <w:lang w:eastAsia="es-AR"/>
        </w:rPr>
        <w:t>T</w:t>
      </w:r>
      <w:r>
        <w:rPr>
          <w:rFonts w:ascii="Arial" w:eastAsia="Times New Roman" w:hAnsi="Arial" w:cs="Arial"/>
          <w:b/>
          <w:lang w:eastAsia="es-AR"/>
        </w:rPr>
        <w:t>ATIVAS DE LOGRO</w:t>
      </w:r>
    </w:p>
    <w:p w:rsidR="002A643B" w:rsidRDefault="002A643B" w:rsidP="002A643B">
      <w:pPr>
        <w:numPr>
          <w:ilvl w:val="0"/>
          <w:numId w:val="3"/>
        </w:numPr>
        <w:spacing w:after="0" w:line="360" w:lineRule="auto"/>
        <w:ind w:left="426" w:hanging="568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Caracterizar el sistema nervioso central y periférico</w:t>
      </w:r>
    </w:p>
    <w:p w:rsidR="002A643B" w:rsidRDefault="002A643B" w:rsidP="002A643B">
      <w:pPr>
        <w:numPr>
          <w:ilvl w:val="0"/>
          <w:numId w:val="3"/>
        </w:numPr>
        <w:spacing w:after="0" w:line="360" w:lineRule="auto"/>
        <w:ind w:left="426" w:hanging="568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Comprender del concepto de neurodesarrollo y su relación con las situaciones de aprendizaje.</w:t>
      </w:r>
    </w:p>
    <w:p w:rsidR="002A643B" w:rsidRPr="00CE06BF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Caracterizar</w:t>
      </w:r>
      <w:r w:rsidRPr="00CE06BF">
        <w:rPr>
          <w:rFonts w:ascii="Arial" w:eastAsia="Times New Roman" w:hAnsi="Arial" w:cs="Arial"/>
          <w:lang w:val="es-ES" w:eastAsia="es-AR"/>
        </w:rPr>
        <w:t xml:space="preserve"> los trastornos y alteraciones neurológicas que afectan el aprendizaje.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Comprender</w:t>
      </w:r>
      <w:r w:rsidRPr="00CE06BF">
        <w:rPr>
          <w:rFonts w:ascii="Arial" w:eastAsia="Times New Roman" w:hAnsi="Arial" w:cs="Arial"/>
          <w:lang w:val="es-ES" w:eastAsia="es-AR"/>
        </w:rPr>
        <w:t xml:space="preserve"> los aportes de la neuro</w:t>
      </w:r>
      <w:r>
        <w:rPr>
          <w:rFonts w:ascii="Arial" w:eastAsia="Times New Roman" w:hAnsi="Arial" w:cs="Arial"/>
          <w:lang w:val="es-ES" w:eastAsia="es-AR"/>
        </w:rPr>
        <w:t>fisiología al quehacer psicoped</w:t>
      </w:r>
      <w:r w:rsidRPr="00CE06BF">
        <w:rPr>
          <w:rFonts w:ascii="Arial" w:eastAsia="Times New Roman" w:hAnsi="Arial" w:cs="Arial"/>
          <w:lang w:val="es-ES" w:eastAsia="es-AR"/>
        </w:rPr>
        <w:t>agógico.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 xml:space="preserve">Valorar los aportes de la </w:t>
      </w:r>
      <w:r w:rsidRPr="00CE06BF">
        <w:rPr>
          <w:rFonts w:ascii="Arial" w:eastAsia="Times New Roman" w:hAnsi="Arial" w:cs="Arial"/>
          <w:lang w:val="es-ES" w:eastAsia="es-AR"/>
        </w:rPr>
        <w:t>neuro</w:t>
      </w:r>
      <w:r>
        <w:rPr>
          <w:rFonts w:ascii="Arial" w:eastAsia="Times New Roman" w:hAnsi="Arial" w:cs="Arial"/>
          <w:lang w:val="es-ES" w:eastAsia="es-AR"/>
        </w:rPr>
        <w:t>fisiología  y su aplicación en el ámbito escolar.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 xml:space="preserve">Adoptar una posición crítica y responsable 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Valorar el propio saber, el pensamiento ajeno y la construcción colectiva del saber.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Interpretar y transferir conceptos teóricos a propuestas áulicas y aplicarlas a la vida diaria.</w:t>
      </w:r>
    </w:p>
    <w:p w:rsidR="002A643B" w:rsidRDefault="002A643B" w:rsidP="002A643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Evaluar con bases científicas, cómo las circunstancias imponen con sus “informaciones”, “mensajes” o “estímulos” la autoconstrucción cerebral multisensorial y orgánica integral n cada momento vivido o recordado para la continuidad de la vida.</w:t>
      </w:r>
    </w:p>
    <w:p w:rsidR="002A643B" w:rsidRDefault="002A643B" w:rsidP="002A643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Relacionar los diversos enfoques referidos al procesamiento bio-psicológico de lo enseñado y estudiado para la integración mnemónica.</w:t>
      </w:r>
    </w:p>
    <w:p w:rsidR="0051425F" w:rsidRDefault="0051425F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563A6D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 w:rsidRPr="00121734">
        <w:rPr>
          <w:rFonts w:ascii="Arial" w:eastAsia="Times New Roman" w:hAnsi="Arial" w:cs="Arial"/>
          <w:b/>
          <w:lang w:eastAsia="es-AR"/>
        </w:rPr>
        <w:lastRenderedPageBreak/>
        <w:t>CONTENIDOS:</w:t>
      </w:r>
    </w:p>
    <w:p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nº1 Tejido nervioso I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Generalidades del sistema nervioso: Estructura, funciones y organización. Sistema nervioso central. Sistema nervioso periférico: Sistema nervioso autónomo, Sistema nervioso somático y sistema nervioso entérico. 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nº2 Tejido nervioso II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Histología del tejido nervioso: Neuronas, neuroglia del SNC y SNP, mielinización, sustancia gris y blanca. Señales eléctricas en las neuronas. Transmisión de señales en las sinapsis. Neurotransmisores. Circuitos nerviosos. Regeneración y reparación del tejido nervioso.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nº3 Tejido nervioso III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El sistema nervioso central. La médula espinal, los nervios espinales y la homeostasis. Encéfalo y nervios craneales. Organización cerebral en la estructuración de los procesos psíquicos superiores. Neurodesarrollo desde la etapa fetal al gerente.. 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 4  Aprendizaje y Memoria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Funciones integradoras del cerebro. Naturaleza del aprendizaje y la memoria. Bases neurales del aprendizaje perceptivo. Mecanismo de plasticidad sináptica. Aprendizaje y bases neurales de refuerzo. Aprendizaje racional. Desarrollo del lenguaje, interacción social. Praxias y Gnosias</w:t>
      </w:r>
    </w:p>
    <w:p w:rsidR="006B2F21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6B2F21" w:rsidRPr="006B2F21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6B2F21">
        <w:rPr>
          <w:rFonts w:ascii="Arial" w:eastAsia="Times New Roman" w:hAnsi="Arial" w:cs="Arial"/>
          <w:b/>
          <w:i/>
          <w:lang w:val="es-ES" w:eastAsia="es-ES"/>
        </w:rPr>
        <w:t>Unidad nº5  Enfermedades</w:t>
      </w:r>
    </w:p>
    <w:p w:rsidR="006B2F21" w:rsidRPr="00067A12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Características y descripción de los 4 tipos de enfermedades que afectan el Sistema nervioso: Infecciosas, carenciales, genéticas y fisiológicas. Inflamación del encéfalo, meninges y médula espinal. Alzheimer, Parkinson, Huntington, Esclerosis múltiples, Meningitis, enfermedad de Crohn.</w:t>
      </w:r>
    </w:p>
    <w:p w:rsidR="00970DDD" w:rsidRDefault="00970DDD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563A6D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 w:rsidRPr="00121734">
        <w:rPr>
          <w:rFonts w:ascii="Arial" w:eastAsia="Times New Roman" w:hAnsi="Arial" w:cs="Arial"/>
          <w:b/>
          <w:lang w:eastAsia="es-AR"/>
        </w:rPr>
        <w:t>BIBLIOGRAFIA ALUMNO/A</w:t>
      </w:r>
    </w:p>
    <w:p w:rsidR="00563A6D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i/>
          <w:lang w:eastAsia="es-AR"/>
        </w:rPr>
      </w:pPr>
      <w:r w:rsidRPr="00F01402">
        <w:rPr>
          <w:rFonts w:ascii="Arial" w:eastAsia="Times New Roman" w:hAnsi="Arial" w:cs="Arial"/>
          <w:i/>
          <w:lang w:eastAsia="es-AR"/>
        </w:rPr>
        <w:t>BIBLIOGRAFIA OBLIGATORIA</w:t>
      </w:r>
    </w:p>
    <w:p w:rsidR="00563A6D" w:rsidRDefault="00563A6D" w:rsidP="00EF311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761CE">
        <w:rPr>
          <w:rFonts w:ascii="Arial" w:hAnsi="Arial" w:cs="Arial"/>
        </w:rPr>
        <w:t xml:space="preserve">Cardinali, E (2013) </w:t>
      </w:r>
      <w:r w:rsidRPr="00F86FD4">
        <w:rPr>
          <w:rFonts w:ascii="Arial" w:hAnsi="Arial" w:cs="Arial"/>
          <w:i/>
        </w:rPr>
        <w:t>Manual de Neurofisiología</w:t>
      </w:r>
      <w:r w:rsidRPr="00E761CE">
        <w:rPr>
          <w:rFonts w:ascii="Arial" w:hAnsi="Arial" w:cs="Arial"/>
        </w:rPr>
        <w:t>. Ed Diaz de Santos. España</w:t>
      </w:r>
    </w:p>
    <w:p w:rsidR="00563A6D" w:rsidRDefault="00563A6D" w:rsidP="00EF311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Tortora y otro (2007) </w:t>
      </w:r>
      <w:r w:rsidRPr="00F86FD4">
        <w:rPr>
          <w:rFonts w:ascii="Arial" w:hAnsi="Arial" w:cs="Arial"/>
          <w:i/>
        </w:rPr>
        <w:t>Principios de anatomía y fisiología</w:t>
      </w:r>
      <w:r>
        <w:rPr>
          <w:rFonts w:ascii="Arial" w:hAnsi="Arial" w:cs="Arial"/>
        </w:rPr>
        <w:t>. Editorial Médica Panamericana. México.</w:t>
      </w:r>
      <w:r>
        <w:rPr>
          <w:rFonts w:ascii="Arial" w:hAnsi="Arial" w:cs="Arial"/>
        </w:rPr>
        <w:tab/>
      </w:r>
    </w:p>
    <w:p w:rsidR="00563A6D" w:rsidRPr="00E761CE" w:rsidRDefault="00563A6D" w:rsidP="00EF311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761CE">
        <w:rPr>
          <w:rFonts w:ascii="Arial" w:hAnsi="Arial" w:cs="Arial"/>
        </w:rPr>
        <w:t xml:space="preserve">Uchitel, O (2010) </w:t>
      </w:r>
      <w:r w:rsidRPr="00F86FD4">
        <w:rPr>
          <w:rFonts w:ascii="Arial" w:hAnsi="Arial" w:cs="Arial"/>
          <w:i/>
        </w:rPr>
        <w:t>El Lenguaje de las Neuronas</w:t>
      </w:r>
      <w:r w:rsidRPr="00E761CE">
        <w:rPr>
          <w:rFonts w:ascii="Arial" w:hAnsi="Arial" w:cs="Arial"/>
        </w:rPr>
        <w:t>. Colección Joven. Ed Eudeba. Buenos Aires</w:t>
      </w:r>
      <w:r>
        <w:rPr>
          <w:rFonts w:ascii="Arial" w:hAnsi="Arial" w:cs="Arial"/>
        </w:rPr>
        <w:t>. Argentina</w:t>
      </w:r>
    </w:p>
    <w:p w:rsidR="00563A6D" w:rsidRPr="00121734" w:rsidRDefault="00563A6D" w:rsidP="00EF311C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s-ES" w:eastAsia="es-ES"/>
        </w:rPr>
      </w:pPr>
    </w:p>
    <w:p w:rsidR="00563A6D" w:rsidRPr="00766A36" w:rsidRDefault="00563A6D" w:rsidP="00EF311C">
      <w:pPr>
        <w:tabs>
          <w:tab w:val="num" w:pos="851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val="es-ES" w:eastAsia="es-AR"/>
        </w:rPr>
      </w:pPr>
      <w:r w:rsidRPr="00766A36">
        <w:rPr>
          <w:rFonts w:ascii="Arial" w:eastAsia="Times New Roman" w:hAnsi="Arial" w:cs="Arial"/>
          <w:lang w:val="es-ES" w:eastAsia="es-AR"/>
        </w:rPr>
        <w:t>BIBLIOGRAFÍA DE CONSULTA:</w:t>
      </w:r>
    </w:p>
    <w:p w:rsidR="00563A6D" w:rsidRPr="00F86FD4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Dirección General de Cultura y Educación. </w:t>
      </w:r>
      <w:r w:rsidRPr="00F86FD4">
        <w:rPr>
          <w:rFonts w:ascii="Arial" w:hAnsi="Arial" w:cs="Arial"/>
          <w:i/>
        </w:rPr>
        <w:t>Marco General de Política Curricular. Niveles y modalidades del Sistema Educativo</w:t>
      </w:r>
      <w:r>
        <w:rPr>
          <w:rFonts w:ascii="Arial" w:hAnsi="Arial" w:cs="Arial"/>
          <w:i/>
        </w:rPr>
        <w:t xml:space="preserve">. </w:t>
      </w:r>
      <w:r w:rsidRPr="00F86FD4">
        <w:rPr>
          <w:rFonts w:ascii="Arial" w:hAnsi="Arial" w:cs="Arial"/>
        </w:rPr>
        <w:t>Buenos Aires. Argentina.</w:t>
      </w:r>
    </w:p>
    <w:p w:rsidR="00563A6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Kandel E y Otros (2001) </w:t>
      </w:r>
      <w:r w:rsidRPr="00F86FD4">
        <w:rPr>
          <w:rFonts w:ascii="Arial" w:hAnsi="Arial" w:cs="Arial"/>
          <w:i/>
        </w:rPr>
        <w:t>Principios de Neurociencia</w:t>
      </w:r>
      <w:r>
        <w:rPr>
          <w:rFonts w:ascii="Arial" w:hAnsi="Arial" w:cs="Arial"/>
        </w:rPr>
        <w:t>. Mac Graw-Hill. España</w:t>
      </w:r>
    </w:p>
    <w:p w:rsidR="00563A6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Kolb B y Otros (2002) </w:t>
      </w:r>
      <w:r w:rsidRPr="00F86FD4">
        <w:rPr>
          <w:rFonts w:ascii="Arial" w:hAnsi="Arial" w:cs="Arial"/>
          <w:i/>
        </w:rPr>
        <w:t>Cerebro y Conducta</w:t>
      </w:r>
      <w:r>
        <w:rPr>
          <w:rFonts w:ascii="Arial" w:hAnsi="Arial" w:cs="Arial"/>
        </w:rPr>
        <w:t xml:space="preserve">. Ed McGraw-Hill. España </w:t>
      </w:r>
    </w:p>
    <w:p w:rsidR="00563A6D" w:rsidRPr="00C51A75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s-ES" w:eastAsia="es-ES"/>
        </w:rPr>
        <w:t xml:space="preserve">Ortiz </w:t>
      </w:r>
      <w:r w:rsidRPr="004C0716">
        <w:rPr>
          <w:rFonts w:ascii="Arial" w:hAnsi="Arial" w:cs="Arial"/>
          <w:lang w:val="es-ES" w:eastAsia="es-ES"/>
        </w:rPr>
        <w:t xml:space="preserve">Ocaña (2015) </w:t>
      </w:r>
      <w:r w:rsidRPr="00F86FD4">
        <w:rPr>
          <w:rFonts w:ascii="Arial" w:hAnsi="Arial" w:cs="Arial"/>
          <w:bCs/>
          <w:i/>
        </w:rPr>
        <w:t>Neuroeducación. ¿Cómo aprende el cerebro humano y cómo deberían enseñar los docentes</w:t>
      </w:r>
      <w:r w:rsidRPr="004C0716">
        <w:rPr>
          <w:rFonts w:ascii="Arial" w:hAnsi="Arial" w:cs="Arial"/>
          <w:bCs/>
        </w:rPr>
        <w:t xml:space="preserve">? </w:t>
      </w:r>
      <w:r w:rsidRPr="004C0716">
        <w:rPr>
          <w:rFonts w:ascii="Arial" w:hAnsi="Arial" w:cs="Arial"/>
          <w:shd w:val="clear" w:color="auto" w:fill="FFFFFF"/>
        </w:rPr>
        <w:t>Ediciones de la U. Colombia</w:t>
      </w:r>
    </w:p>
    <w:p w:rsidR="00563A6D" w:rsidRPr="00970DD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Purves D y Otros (2001) </w:t>
      </w:r>
      <w:r w:rsidRPr="00F86FD4">
        <w:rPr>
          <w:rFonts w:ascii="Arial" w:hAnsi="Arial" w:cs="Arial"/>
          <w:i/>
          <w:shd w:val="clear" w:color="auto" w:fill="FFFFFF"/>
        </w:rPr>
        <w:t>Invitación a la neurociencia</w:t>
      </w:r>
      <w:r>
        <w:rPr>
          <w:rFonts w:ascii="Arial" w:hAnsi="Arial" w:cs="Arial"/>
          <w:shd w:val="clear" w:color="auto" w:fill="FFFFFF"/>
        </w:rPr>
        <w:t xml:space="preserve">. </w:t>
      </w:r>
      <w:r w:rsidRPr="004C0716">
        <w:rPr>
          <w:rFonts w:ascii="Arial" w:hAnsi="Arial" w:cs="Arial"/>
          <w:lang w:val="es-ES" w:eastAsia="es-ES"/>
        </w:rPr>
        <w:t>Editorial Médica Panamericana. Madrid</w:t>
      </w:r>
      <w:r>
        <w:rPr>
          <w:rFonts w:ascii="Arial" w:hAnsi="Arial" w:cs="Arial"/>
          <w:lang w:val="es-ES" w:eastAsia="es-ES"/>
        </w:rPr>
        <w:t>. España</w:t>
      </w:r>
    </w:p>
    <w:p w:rsidR="00970DDD" w:rsidRPr="009B3EBE" w:rsidRDefault="00970DDD" w:rsidP="00970DDD">
      <w:pPr>
        <w:tabs>
          <w:tab w:val="num" w:pos="993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bdr w:val="none" w:sz="0" w:space="0" w:color="auto" w:frame="1"/>
        </w:rPr>
      </w:pPr>
      <w:r w:rsidRPr="00C60470">
        <w:rPr>
          <w:rFonts w:ascii="Arial" w:eastAsia="Arial Unicode MS" w:hAnsi="Arial" w:cs="Arial"/>
          <w:b/>
          <w:sz w:val="22"/>
          <w:szCs w:val="22"/>
          <w:bdr w:val="none" w:sz="0" w:space="0" w:color="auto" w:frame="1"/>
        </w:rPr>
        <w:t>EVALUACIÓN</w:t>
      </w:r>
    </w:p>
    <w:p w:rsidR="00970DDD" w:rsidRPr="00C60470" w:rsidRDefault="00970DD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lastRenderedPageBreak/>
        <w:t>La evaluación estará posicionada desde una mirada donde el proceso es considerado trascendental, por lo que el alumnado será evaluado tanto cualitativamente como cuantitativamente a lo largo de la cursada.</w:t>
      </w: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 w:rsidRPr="005916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Se implementarán instancias intermedias de evaluación en proceso, que consistirán en:</w:t>
      </w:r>
      <w:r w:rsidR="009F78F0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4 Trabajos prácticos, participación en las clases asincrónicas y sincrónicas.</w:t>
      </w: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La asistencia durante la cursada deberá </w:t>
      </w:r>
      <w:r w:rsidR="000C5087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ascender a un 7</w:t>
      </w: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0% del total de los encuentros</w:t>
      </w:r>
      <w:r w:rsidR="00D70D5F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semanales.</w:t>
      </w: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Los criterios que se tendrán en cuenta para la evolución en el proceso de aprendizaje serán: Coherencia en el marco teórico presentado; Coherencia en el discurso y respuesta que evidencian claridad conceptual; Uso preciso del lenguaje técnico; Correcta articulación entre la teoría y práctica teniendo en cuenta la pertinencia, relevancia y criterio de realidad sobre sus respuestas.</w:t>
      </w: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CONDICIONES PARA LA APROBACIÓN DE LA CURSADA</w:t>
      </w:r>
    </w:p>
    <w:p w:rsidR="00B612F8" w:rsidRDefault="000C5087" w:rsidP="000C508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Acreditar la materia, pasar por instancia de mesa final aprobándola con una calificación igual o superior a 4 (cuatro)</w:t>
      </w: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CONDICIONES PARA LA ACREDITACIÓN DE LA MATERIA</w:t>
      </w: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0C5087" w:rsidRDefault="000C5087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Para acreditar la materia:</w:t>
      </w:r>
    </w:p>
    <w:p w:rsidR="000C5087" w:rsidRDefault="000C5087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Aprobar los 4 Trabajos prácticos.</w:t>
      </w:r>
    </w:p>
    <w:p w:rsidR="000C5087" w:rsidRDefault="000C5087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Confeccionar las guías de lectura a la luz de los textos, videos y apuntes dados.</w:t>
      </w:r>
    </w:p>
    <w:p w:rsidR="000C5087" w:rsidRDefault="000C5087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Asis</w:t>
      </w:r>
      <w:r w:rsidR="00D70D5F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tencia  a los encuentros semanales</w:t>
      </w:r>
      <w:bookmarkStart w:id="0" w:name="_GoBack"/>
      <w:bookmarkEnd w:id="0"/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( mínimo de70% )</w:t>
      </w: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B612F8" w:rsidRPr="00B612F8" w:rsidRDefault="00B612F8" w:rsidP="00B612F8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Arial" w:eastAsia="Arial Unicode MS" w:hAnsi="Arial" w:cs="Arial"/>
          <w:sz w:val="20"/>
          <w:szCs w:val="20"/>
          <w:bdr w:val="none" w:sz="0" w:space="0" w:color="auto" w:frame="1"/>
        </w:rPr>
      </w:pPr>
      <w:r w:rsidRPr="00B612F8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VIGENCIA AÑO/S 2020/2021</w:t>
      </w:r>
    </w:p>
    <w:p w:rsidR="00563A6D" w:rsidRPr="00591652" w:rsidRDefault="00563A6D" w:rsidP="00563A6D">
      <w:pPr>
        <w:pStyle w:val="NormalWeb"/>
        <w:shd w:val="clear" w:color="auto" w:fill="FFFFFF"/>
        <w:spacing w:before="0" w:beforeAutospacing="0" w:after="0" w:afterAutospacing="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3A6D" w:rsidRDefault="006B2F21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Lic </w:t>
      </w:r>
      <w:r w:rsidR="00563A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Prof </w:t>
      </w:r>
      <w:r w:rsidR="004305AB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Lencina, L.</w:t>
      </w:r>
      <w:r w:rsidR="00563A6D" w:rsidRPr="00563A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Marcela</w:t>
      </w:r>
    </w:p>
    <w:p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</w:p>
    <w:p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Prof de Biología</w:t>
      </w:r>
    </w:p>
    <w:p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Lic en Ciencias de la Educación</w:t>
      </w:r>
    </w:p>
    <w:p w:rsidR="00563A6D" w:rsidRDefault="006B2F21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Esp Sup en la enseñanza de las Ciencias</w:t>
      </w:r>
    </w:p>
    <w:p w:rsidR="009F78F0" w:rsidRPr="00563A6D" w:rsidRDefault="009F78F0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Diplomatura bases neurifisiológicas de la enseñanza y del aprendizaje</w:t>
      </w:r>
    </w:p>
    <w:p w:rsidR="00C626CF" w:rsidRPr="00C370F0" w:rsidRDefault="00B24287">
      <w:pPr>
        <w:rPr>
          <w:lang w:val="es-ES"/>
        </w:rPr>
      </w:pPr>
    </w:p>
    <w:sectPr w:rsidR="00C626CF" w:rsidRPr="00C370F0" w:rsidSect="00BB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87" w:rsidRDefault="00B24287" w:rsidP="00563A6D">
      <w:pPr>
        <w:spacing w:after="0" w:line="240" w:lineRule="auto"/>
      </w:pPr>
      <w:r>
        <w:separator/>
      </w:r>
    </w:p>
  </w:endnote>
  <w:endnote w:type="continuationSeparator" w:id="0">
    <w:p w:rsidR="00B24287" w:rsidRDefault="00B24287" w:rsidP="0056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87" w:rsidRDefault="00B24287" w:rsidP="00563A6D">
      <w:pPr>
        <w:spacing w:after="0" w:line="240" w:lineRule="auto"/>
      </w:pPr>
      <w:r>
        <w:separator/>
      </w:r>
    </w:p>
  </w:footnote>
  <w:footnote w:type="continuationSeparator" w:id="0">
    <w:p w:rsidR="00B24287" w:rsidRDefault="00B24287" w:rsidP="0056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323D"/>
    <w:multiLevelType w:val="hybridMultilevel"/>
    <w:tmpl w:val="CDEECFA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FE74424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2170B9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D46AF6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497E03"/>
    <w:multiLevelType w:val="hybridMultilevel"/>
    <w:tmpl w:val="09929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F0"/>
    <w:rsid w:val="000C5087"/>
    <w:rsid w:val="001E7D2D"/>
    <w:rsid w:val="002A643B"/>
    <w:rsid w:val="004305AB"/>
    <w:rsid w:val="00463A22"/>
    <w:rsid w:val="004747C5"/>
    <w:rsid w:val="0051425F"/>
    <w:rsid w:val="005244A3"/>
    <w:rsid w:val="00563A6D"/>
    <w:rsid w:val="00640287"/>
    <w:rsid w:val="00693580"/>
    <w:rsid w:val="006B2F21"/>
    <w:rsid w:val="008B0B20"/>
    <w:rsid w:val="0093551C"/>
    <w:rsid w:val="00970DDD"/>
    <w:rsid w:val="00993457"/>
    <w:rsid w:val="009F570E"/>
    <w:rsid w:val="009F78F0"/>
    <w:rsid w:val="00A27CA1"/>
    <w:rsid w:val="00B24287"/>
    <w:rsid w:val="00B612F8"/>
    <w:rsid w:val="00BA2246"/>
    <w:rsid w:val="00BB5140"/>
    <w:rsid w:val="00BF0C95"/>
    <w:rsid w:val="00C370F0"/>
    <w:rsid w:val="00C85F7E"/>
    <w:rsid w:val="00D70D5F"/>
    <w:rsid w:val="00D72570"/>
    <w:rsid w:val="00E36510"/>
    <w:rsid w:val="00E5231F"/>
    <w:rsid w:val="00E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AD695-F826-4B95-8D27-78DE476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F0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0F0"/>
    <w:rPr>
      <w:rFonts w:ascii="Tahoma" w:eastAsia="Calibri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563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3A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3A6D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563A6D"/>
    <w:rPr>
      <w:vertAlign w:val="superscript"/>
    </w:rPr>
  </w:style>
  <w:style w:type="paragraph" w:styleId="Prrafodelista">
    <w:name w:val="List Paragraph"/>
    <w:basedOn w:val="Normal"/>
    <w:uiPriority w:val="34"/>
    <w:qFormat/>
    <w:rsid w:val="0056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Usuario de Windows</cp:lastModifiedBy>
  <cp:revision>12</cp:revision>
  <cp:lastPrinted>2018-08-17T14:39:00Z</cp:lastPrinted>
  <dcterms:created xsi:type="dcterms:W3CDTF">2021-05-01T23:11:00Z</dcterms:created>
  <dcterms:modified xsi:type="dcterms:W3CDTF">2021-05-05T01:06:00Z</dcterms:modified>
</cp:coreProperties>
</file>